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DE" w:rsidRDefault="00D201DE" w:rsidP="00D201DE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Муниципальное общеобразовательное учреждение  </w:t>
      </w:r>
    </w:p>
    <w:p w:rsidR="00D201DE" w:rsidRDefault="00D201DE" w:rsidP="00D201DE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средняя общеобразовательная школа №37 </w:t>
      </w:r>
    </w:p>
    <w:p w:rsidR="00D201DE" w:rsidRDefault="00D201DE" w:rsidP="00D201DE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городского округа город Буй Костромской области</w:t>
      </w:r>
    </w:p>
    <w:p w:rsidR="00D201DE" w:rsidRDefault="00D201DE" w:rsidP="00D201DE">
      <w:pPr>
        <w:rPr>
          <w:sz w:val="28"/>
          <w:szCs w:val="28"/>
        </w:rPr>
      </w:pPr>
    </w:p>
    <w:p w:rsidR="00D201DE" w:rsidRDefault="00D201DE" w:rsidP="00D201DE">
      <w:r>
        <w:t xml:space="preserve">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08"/>
        <w:gridCol w:w="4809"/>
      </w:tblGrid>
      <w:tr w:rsidR="00D201DE" w:rsidTr="00EC5210">
        <w:trPr>
          <w:trHeight w:val="169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E" w:rsidRDefault="00D201DE" w:rsidP="00EC5210">
            <w:pPr>
              <w:adjustRightInd w:val="0"/>
              <w:spacing w:line="276" w:lineRule="auto"/>
              <w:jc w:val="both"/>
            </w:pPr>
            <w:r>
              <w:t>Рассмотрено</w:t>
            </w:r>
          </w:p>
          <w:p w:rsidR="00D201DE" w:rsidRDefault="00D201DE" w:rsidP="00EC5210">
            <w:pPr>
              <w:adjustRightInd w:val="0"/>
              <w:spacing w:line="276" w:lineRule="auto"/>
              <w:jc w:val="both"/>
            </w:pPr>
            <w:r>
              <w:t>ШМО учителей гуманитарного цикла</w:t>
            </w:r>
          </w:p>
          <w:p w:rsidR="00D201DE" w:rsidRDefault="00D201DE" w:rsidP="00EC5210">
            <w:pPr>
              <w:adjustRightInd w:val="0"/>
              <w:spacing w:line="276" w:lineRule="auto"/>
              <w:jc w:val="both"/>
            </w:pPr>
            <w:r>
              <w:t xml:space="preserve">№ протокола ______ </w:t>
            </w:r>
          </w:p>
          <w:p w:rsidR="00D201DE" w:rsidRDefault="00D201DE" w:rsidP="00EC5210">
            <w:pPr>
              <w:adjustRightInd w:val="0"/>
              <w:spacing w:line="276" w:lineRule="auto"/>
              <w:jc w:val="both"/>
            </w:pPr>
            <w:r>
              <w:t>«_____» _______________</w:t>
            </w:r>
          </w:p>
          <w:p w:rsidR="00D201DE" w:rsidRDefault="00D201DE" w:rsidP="00EC5210">
            <w:pPr>
              <w:adjustRightInd w:val="0"/>
              <w:spacing w:line="276" w:lineRule="auto"/>
              <w:jc w:val="both"/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01DE" w:rsidRDefault="00D201DE" w:rsidP="00EC5210">
            <w:pPr>
              <w:adjustRightInd w:val="0"/>
              <w:spacing w:line="276" w:lineRule="auto"/>
              <w:ind w:left="175"/>
              <w:jc w:val="both"/>
            </w:pPr>
            <w:r>
              <w:t xml:space="preserve">          СОГЛАСОВАНО</w:t>
            </w:r>
          </w:p>
          <w:p w:rsidR="00D201DE" w:rsidRDefault="00D201DE" w:rsidP="00EC5210">
            <w:pPr>
              <w:adjustRightInd w:val="0"/>
              <w:spacing w:line="276" w:lineRule="auto"/>
              <w:ind w:left="175"/>
              <w:jc w:val="both"/>
            </w:pPr>
            <w:r>
              <w:t>Зам директора по УВР</w:t>
            </w:r>
          </w:p>
          <w:p w:rsidR="00D201DE" w:rsidRDefault="00D201DE" w:rsidP="00EC5210">
            <w:pPr>
              <w:adjustRightInd w:val="0"/>
              <w:spacing w:line="276" w:lineRule="auto"/>
              <w:ind w:left="175"/>
              <w:jc w:val="both"/>
            </w:pPr>
            <w:r>
              <w:t>_____________ / Смирнова Н.В./</w:t>
            </w:r>
          </w:p>
          <w:p w:rsidR="00D201DE" w:rsidRDefault="00D201DE" w:rsidP="00EC5210">
            <w:pPr>
              <w:adjustRightInd w:val="0"/>
              <w:spacing w:line="276" w:lineRule="auto"/>
              <w:ind w:left="175"/>
              <w:jc w:val="both"/>
            </w:pPr>
            <w:r>
              <w:t xml:space="preserve">«______» ______________                                                                                                                                                          </w:t>
            </w:r>
          </w:p>
          <w:p w:rsidR="00D201DE" w:rsidRDefault="00D201DE" w:rsidP="00EC5210">
            <w:pPr>
              <w:adjustRightInd w:val="0"/>
              <w:spacing w:line="276" w:lineRule="auto"/>
              <w:ind w:left="175"/>
              <w:jc w:val="both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DE" w:rsidRDefault="00D201DE" w:rsidP="00EC5210">
            <w:pPr>
              <w:adjustRightInd w:val="0"/>
              <w:spacing w:line="276" w:lineRule="auto"/>
              <w:ind w:left="175"/>
              <w:jc w:val="both"/>
            </w:pPr>
            <w:r>
              <w:t>УТВЕРЖДАЮ</w:t>
            </w:r>
          </w:p>
          <w:p w:rsidR="00D201DE" w:rsidRDefault="00D201DE" w:rsidP="00EC5210">
            <w:pPr>
              <w:adjustRightInd w:val="0"/>
              <w:spacing w:line="276" w:lineRule="auto"/>
              <w:ind w:left="175"/>
              <w:jc w:val="both"/>
            </w:pPr>
            <w:r>
              <w:t>Директор школы</w:t>
            </w:r>
          </w:p>
          <w:p w:rsidR="00D201DE" w:rsidRDefault="00D201DE" w:rsidP="00EC5210">
            <w:pPr>
              <w:adjustRightInd w:val="0"/>
              <w:spacing w:line="276" w:lineRule="auto"/>
              <w:ind w:left="175"/>
              <w:jc w:val="both"/>
            </w:pPr>
            <w:r>
              <w:t>______________ /</w:t>
            </w:r>
            <w:proofErr w:type="spellStart"/>
            <w:r>
              <w:t>Паладьева</w:t>
            </w:r>
            <w:proofErr w:type="spellEnd"/>
            <w:r>
              <w:t xml:space="preserve"> Т.В./</w:t>
            </w:r>
          </w:p>
          <w:p w:rsidR="00D201DE" w:rsidRDefault="00D201DE" w:rsidP="00EC5210">
            <w:pPr>
              <w:adjustRightInd w:val="0"/>
              <w:spacing w:line="276" w:lineRule="auto"/>
              <w:ind w:left="175"/>
              <w:jc w:val="both"/>
            </w:pPr>
            <w:r>
              <w:t xml:space="preserve">№ приказа ______ </w:t>
            </w:r>
          </w:p>
          <w:p w:rsidR="00D201DE" w:rsidRDefault="00D201DE" w:rsidP="00EC5210">
            <w:pPr>
              <w:adjustRightInd w:val="0"/>
              <w:spacing w:line="276" w:lineRule="auto"/>
              <w:ind w:left="175"/>
              <w:jc w:val="both"/>
            </w:pPr>
            <w:r>
              <w:t>«_____»_____________</w:t>
            </w:r>
          </w:p>
        </w:tc>
      </w:tr>
    </w:tbl>
    <w:p w:rsidR="00D201DE" w:rsidRDefault="00D201DE" w:rsidP="00D201DE"/>
    <w:p w:rsidR="00D201DE" w:rsidRDefault="00D201DE" w:rsidP="00D201DE"/>
    <w:p w:rsidR="00D201DE" w:rsidRDefault="00D201DE" w:rsidP="00D201DE">
      <w:pPr>
        <w:ind w:right="152"/>
        <w:jc w:val="center"/>
        <w:rPr>
          <w:b/>
          <w:sz w:val="72"/>
          <w:szCs w:val="72"/>
        </w:rPr>
      </w:pPr>
    </w:p>
    <w:p w:rsidR="00D201DE" w:rsidRDefault="00D201DE" w:rsidP="00D201DE">
      <w:pPr>
        <w:ind w:right="152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Календарно-тематическое планирование</w:t>
      </w:r>
    </w:p>
    <w:p w:rsidR="00D201DE" w:rsidRDefault="00D201DE" w:rsidP="00D201DE">
      <w:pPr>
        <w:ind w:right="152"/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48"/>
          <w:szCs w:val="48"/>
        </w:rPr>
        <w:t>по учебному предмету "</w:t>
      </w:r>
      <w:r w:rsidRPr="00D201DE">
        <w:rPr>
          <w:b/>
          <w:sz w:val="36"/>
        </w:rPr>
        <w:t xml:space="preserve"> </w:t>
      </w:r>
      <w:r w:rsidRPr="00D201DE">
        <w:rPr>
          <w:b/>
          <w:sz w:val="48"/>
          <w:szCs w:val="48"/>
        </w:rPr>
        <w:t>Литература родного края</w:t>
      </w:r>
      <w:r>
        <w:rPr>
          <w:b/>
          <w:sz w:val="48"/>
          <w:szCs w:val="48"/>
        </w:rPr>
        <w:t xml:space="preserve"> "</w:t>
      </w:r>
    </w:p>
    <w:p w:rsidR="00D201DE" w:rsidRDefault="00D201DE" w:rsidP="00D201DE">
      <w:pPr>
        <w:ind w:right="15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10  класса</w:t>
      </w:r>
    </w:p>
    <w:p w:rsidR="00D201DE" w:rsidRDefault="00D201DE" w:rsidP="00D201DE">
      <w:pPr>
        <w:ind w:right="15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2015 - 2016 учебный год</w:t>
      </w:r>
    </w:p>
    <w:p w:rsidR="00D201DE" w:rsidRDefault="00D201DE" w:rsidP="00D201DE">
      <w:pPr>
        <w:rPr>
          <w:b/>
          <w:sz w:val="48"/>
          <w:szCs w:val="48"/>
        </w:rPr>
      </w:pPr>
    </w:p>
    <w:p w:rsidR="00D201DE" w:rsidRDefault="00D201DE" w:rsidP="00D201DE">
      <w:pPr>
        <w:rPr>
          <w:b/>
          <w:sz w:val="48"/>
          <w:szCs w:val="48"/>
        </w:rPr>
      </w:pPr>
    </w:p>
    <w:p w:rsidR="00D201DE" w:rsidRDefault="00D201DE" w:rsidP="00D201DE">
      <w:pPr>
        <w:rPr>
          <w:b/>
        </w:rPr>
      </w:pPr>
    </w:p>
    <w:p w:rsidR="00D201DE" w:rsidRDefault="00D201DE" w:rsidP="00D201DE">
      <w:pPr>
        <w:jc w:val="center"/>
        <w:rPr>
          <w:b/>
          <w:sz w:val="36"/>
          <w:szCs w:val="36"/>
        </w:rPr>
      </w:pPr>
      <w:r>
        <w:rPr>
          <w:b/>
        </w:rPr>
        <w:t xml:space="preserve">                                                                                                     </w:t>
      </w:r>
      <w:r>
        <w:rPr>
          <w:b/>
          <w:sz w:val="36"/>
          <w:szCs w:val="36"/>
        </w:rPr>
        <w:t xml:space="preserve">Составитель: Иванова Г. М., </w:t>
      </w:r>
    </w:p>
    <w:p w:rsidR="00D201DE" w:rsidRDefault="00D201DE" w:rsidP="00D201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1  квалификационная категория</w:t>
      </w:r>
    </w:p>
    <w:p w:rsidR="00D201DE" w:rsidRDefault="00D201DE" w:rsidP="00D201DE">
      <w:pPr>
        <w:rPr>
          <w:b/>
          <w:sz w:val="36"/>
          <w:szCs w:val="36"/>
        </w:rPr>
      </w:pPr>
    </w:p>
    <w:p w:rsidR="00D201DE" w:rsidRDefault="00D201DE" w:rsidP="00D201DE">
      <w:pPr>
        <w:jc w:val="center"/>
        <w:rPr>
          <w:b/>
          <w:sz w:val="28"/>
          <w:szCs w:val="28"/>
        </w:rPr>
      </w:pPr>
    </w:p>
    <w:p w:rsidR="00D201DE" w:rsidRDefault="00D201DE" w:rsidP="00D201D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уй</w:t>
      </w:r>
      <w:proofErr w:type="spellEnd"/>
    </w:p>
    <w:p w:rsidR="00D201DE" w:rsidRPr="000355E9" w:rsidRDefault="00D201DE" w:rsidP="00D201DE">
      <w:pPr>
        <w:jc w:val="center"/>
        <w:rPr>
          <w:b/>
          <w:sz w:val="22"/>
          <w:szCs w:val="22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708"/>
        <w:gridCol w:w="2410"/>
        <w:gridCol w:w="4820"/>
        <w:gridCol w:w="2126"/>
        <w:gridCol w:w="992"/>
        <w:gridCol w:w="851"/>
      </w:tblGrid>
      <w:tr w:rsidR="00BF23C6" w:rsidRPr="000355E9" w:rsidTr="00C15991">
        <w:trPr>
          <w:cantSplit/>
          <w:trHeight w:val="56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C6" w:rsidRPr="000355E9" w:rsidRDefault="00BF23C6" w:rsidP="00EC521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355E9">
              <w:rPr>
                <w:b/>
                <w:bCs/>
                <w:sz w:val="22"/>
                <w:szCs w:val="22"/>
                <w:lang w:eastAsia="en-US"/>
              </w:rPr>
              <w:lastRenderedPageBreak/>
              <w:t>Тема раздела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C6" w:rsidRPr="000355E9" w:rsidRDefault="00BF23C6" w:rsidP="00EC521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355E9">
              <w:rPr>
                <w:b/>
                <w:bCs/>
                <w:sz w:val="22"/>
                <w:szCs w:val="22"/>
                <w:lang w:eastAsia="en-US"/>
              </w:rPr>
              <w:t>Цель раздела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C6" w:rsidRPr="000355E9" w:rsidRDefault="00BF23C6" w:rsidP="00EC521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355E9">
              <w:rPr>
                <w:b/>
                <w:bCs/>
                <w:sz w:val="22"/>
                <w:szCs w:val="22"/>
                <w:lang w:eastAsia="en-US"/>
              </w:rPr>
              <w:t>№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C6" w:rsidRPr="000355E9" w:rsidRDefault="00BF23C6" w:rsidP="00EC521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355E9">
              <w:rPr>
                <w:b/>
                <w:bCs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C6" w:rsidRPr="000355E9" w:rsidRDefault="00BF23C6" w:rsidP="00EC521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355E9">
              <w:rPr>
                <w:b/>
                <w:bCs/>
                <w:sz w:val="22"/>
                <w:szCs w:val="22"/>
                <w:lang w:eastAsia="en-US"/>
              </w:rPr>
              <w:t>Основные понятия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C6" w:rsidRPr="000355E9" w:rsidRDefault="00BF23C6" w:rsidP="00EC521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355E9">
              <w:rPr>
                <w:b/>
                <w:bCs/>
                <w:sz w:val="22"/>
                <w:szCs w:val="22"/>
                <w:lang w:eastAsia="en-US"/>
              </w:rPr>
              <w:t xml:space="preserve">Способы организации деятельности учащихся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C6" w:rsidRPr="000355E9" w:rsidRDefault="00BF23C6" w:rsidP="00EC521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355E9">
              <w:rPr>
                <w:b/>
                <w:bCs/>
                <w:sz w:val="22"/>
                <w:szCs w:val="22"/>
                <w:lang w:eastAsia="en-US"/>
              </w:rPr>
              <w:t>Дата проведения</w:t>
            </w:r>
          </w:p>
        </w:tc>
      </w:tr>
      <w:tr w:rsidR="00BF23C6" w:rsidRPr="000355E9" w:rsidTr="00C15991">
        <w:trPr>
          <w:cantSplit/>
          <w:trHeight w:val="69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6" w:rsidRPr="000355E9" w:rsidRDefault="00BF23C6" w:rsidP="00EC5210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6" w:rsidRPr="000355E9" w:rsidRDefault="00BF23C6" w:rsidP="00EC5210">
            <w:pPr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6" w:rsidRPr="000355E9" w:rsidRDefault="00BF23C6" w:rsidP="00EC5210">
            <w:pPr>
              <w:rPr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6" w:rsidRPr="000355E9" w:rsidRDefault="00BF23C6" w:rsidP="00EC5210">
            <w:pPr>
              <w:rPr>
                <w:b/>
                <w:bCs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6" w:rsidRPr="000355E9" w:rsidRDefault="00BF23C6" w:rsidP="00EC5210">
            <w:pPr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6" w:rsidRPr="000355E9" w:rsidRDefault="00BF23C6" w:rsidP="00EC5210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C6" w:rsidRPr="000355E9" w:rsidRDefault="00BF23C6" w:rsidP="00EC5210">
            <w:pPr>
              <w:spacing w:line="276" w:lineRule="auto"/>
              <w:rPr>
                <w:b/>
                <w:lang w:eastAsia="en-US"/>
              </w:rPr>
            </w:pPr>
            <w:r w:rsidRPr="000355E9"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C6" w:rsidRPr="000355E9" w:rsidRDefault="00BF23C6" w:rsidP="00EC5210">
            <w:pPr>
              <w:spacing w:line="276" w:lineRule="auto"/>
              <w:rPr>
                <w:b/>
                <w:lang w:eastAsia="en-US"/>
              </w:rPr>
            </w:pPr>
            <w:r w:rsidRPr="000355E9">
              <w:rPr>
                <w:b/>
                <w:sz w:val="22"/>
                <w:szCs w:val="22"/>
                <w:lang w:eastAsia="en-US"/>
              </w:rPr>
              <w:t>факт</w:t>
            </w:r>
          </w:p>
        </w:tc>
      </w:tr>
      <w:tr w:rsidR="00BF23C6" w:rsidRPr="00420341" w:rsidTr="00C15991">
        <w:trPr>
          <w:cantSplit/>
          <w:trHeight w:val="69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3C6" w:rsidRPr="00D201DE" w:rsidRDefault="00BF23C6" w:rsidP="00D201DE">
            <w:pPr>
              <w:rPr>
                <w:b/>
                <w:iCs/>
              </w:rPr>
            </w:pPr>
            <w:r w:rsidRPr="00D201DE">
              <w:rPr>
                <w:b/>
                <w:bCs/>
              </w:rPr>
              <w:t>Костромской край и русская культура 1 половины 19 века (6 часов)</w:t>
            </w:r>
          </w:p>
          <w:p w:rsidR="00BF23C6" w:rsidRDefault="00BF23C6" w:rsidP="00D201DE">
            <w:pPr>
              <w:rPr>
                <w:b/>
                <w:iCs/>
              </w:rPr>
            </w:pPr>
          </w:p>
          <w:p w:rsidR="00BF23C6" w:rsidRDefault="00BF23C6" w:rsidP="00D201DE">
            <w:pPr>
              <w:rPr>
                <w:b/>
                <w:iCs/>
              </w:rPr>
            </w:pPr>
          </w:p>
          <w:p w:rsidR="00BF23C6" w:rsidRDefault="00BF23C6" w:rsidP="00D201DE">
            <w:pPr>
              <w:rPr>
                <w:b/>
                <w:iCs/>
              </w:rPr>
            </w:pPr>
          </w:p>
          <w:p w:rsidR="00BF23C6" w:rsidRDefault="00BF23C6" w:rsidP="00D201DE">
            <w:pPr>
              <w:rPr>
                <w:b/>
                <w:iCs/>
              </w:rPr>
            </w:pPr>
          </w:p>
          <w:p w:rsidR="00BF23C6" w:rsidRDefault="00BF23C6" w:rsidP="00D201DE">
            <w:pPr>
              <w:rPr>
                <w:b/>
                <w:iCs/>
              </w:rPr>
            </w:pPr>
          </w:p>
          <w:p w:rsidR="00BF23C6" w:rsidRDefault="00BF23C6" w:rsidP="00D201DE">
            <w:pPr>
              <w:rPr>
                <w:b/>
                <w:iCs/>
              </w:rPr>
            </w:pPr>
          </w:p>
          <w:p w:rsidR="00BF23C6" w:rsidRDefault="00BF23C6" w:rsidP="00D201DE">
            <w:pPr>
              <w:rPr>
                <w:b/>
                <w:iCs/>
              </w:rPr>
            </w:pPr>
          </w:p>
          <w:p w:rsidR="00BF23C6" w:rsidRDefault="00BF23C6" w:rsidP="00D201DE">
            <w:pPr>
              <w:rPr>
                <w:b/>
                <w:iCs/>
              </w:rPr>
            </w:pPr>
          </w:p>
          <w:p w:rsidR="00BF23C6" w:rsidRDefault="00BF23C6" w:rsidP="00D201DE">
            <w:pPr>
              <w:rPr>
                <w:b/>
                <w:iCs/>
              </w:rPr>
            </w:pPr>
          </w:p>
          <w:p w:rsidR="00BF23C6" w:rsidRDefault="00BF23C6" w:rsidP="00D201DE">
            <w:pPr>
              <w:rPr>
                <w:b/>
                <w:iCs/>
              </w:rPr>
            </w:pPr>
          </w:p>
          <w:p w:rsidR="00BF23C6" w:rsidRDefault="00BF23C6" w:rsidP="00D201DE">
            <w:pPr>
              <w:rPr>
                <w:b/>
                <w:iCs/>
              </w:rPr>
            </w:pPr>
          </w:p>
          <w:p w:rsidR="00BF23C6" w:rsidRDefault="00BF23C6" w:rsidP="00D201DE">
            <w:pPr>
              <w:rPr>
                <w:b/>
                <w:iCs/>
              </w:rPr>
            </w:pPr>
          </w:p>
          <w:p w:rsidR="00BF23C6" w:rsidRDefault="00BF23C6" w:rsidP="00D201DE">
            <w:pPr>
              <w:rPr>
                <w:b/>
                <w:iCs/>
              </w:rPr>
            </w:pPr>
          </w:p>
          <w:p w:rsidR="00BF23C6" w:rsidRDefault="00BF23C6" w:rsidP="00D201DE">
            <w:pPr>
              <w:rPr>
                <w:b/>
                <w:iCs/>
              </w:rPr>
            </w:pPr>
          </w:p>
          <w:p w:rsidR="00BF23C6" w:rsidRDefault="00BF23C6" w:rsidP="00D201DE">
            <w:pPr>
              <w:rPr>
                <w:b/>
                <w:iCs/>
              </w:rPr>
            </w:pPr>
          </w:p>
          <w:p w:rsidR="00BF23C6" w:rsidRDefault="00BF23C6" w:rsidP="00D201DE">
            <w:pPr>
              <w:rPr>
                <w:b/>
                <w:iCs/>
              </w:rPr>
            </w:pPr>
          </w:p>
          <w:p w:rsidR="00BF23C6" w:rsidRPr="000355E9" w:rsidRDefault="00BF23C6" w:rsidP="00D201DE">
            <w:pPr>
              <w:rPr>
                <w:b/>
                <w:iCs/>
              </w:rPr>
            </w:pPr>
          </w:p>
          <w:p w:rsidR="00BF23C6" w:rsidRPr="000355E9" w:rsidRDefault="00BF23C6" w:rsidP="00D201DE">
            <w:pPr>
              <w:rPr>
                <w:b/>
                <w:iCs/>
              </w:rPr>
            </w:pPr>
          </w:p>
          <w:p w:rsidR="00BF23C6" w:rsidRPr="000355E9" w:rsidRDefault="00BF23C6" w:rsidP="00D201DE">
            <w:pPr>
              <w:rPr>
                <w:b/>
                <w:iCs/>
              </w:rPr>
            </w:pPr>
          </w:p>
          <w:p w:rsidR="00BF23C6" w:rsidRPr="000355E9" w:rsidRDefault="00BF23C6" w:rsidP="00D201DE">
            <w:pPr>
              <w:rPr>
                <w:b/>
                <w:iCs/>
              </w:rPr>
            </w:pPr>
          </w:p>
          <w:p w:rsidR="00BF23C6" w:rsidRPr="000355E9" w:rsidRDefault="00BF23C6" w:rsidP="00D201DE">
            <w:pPr>
              <w:rPr>
                <w:b/>
                <w:iCs/>
              </w:rPr>
            </w:pPr>
          </w:p>
          <w:p w:rsidR="00BF23C6" w:rsidRPr="000355E9" w:rsidRDefault="00BF23C6" w:rsidP="00D201DE">
            <w:pPr>
              <w:rPr>
                <w:b/>
                <w:iCs/>
              </w:rPr>
            </w:pPr>
          </w:p>
          <w:p w:rsidR="00BF23C6" w:rsidRPr="000355E9" w:rsidRDefault="00BF23C6" w:rsidP="00D201DE">
            <w:pPr>
              <w:rPr>
                <w:b/>
                <w:iCs/>
              </w:rPr>
            </w:pPr>
          </w:p>
          <w:p w:rsidR="00BF23C6" w:rsidRPr="000355E9" w:rsidRDefault="00BF23C6" w:rsidP="00D201DE">
            <w:pPr>
              <w:rPr>
                <w:b/>
                <w:iCs/>
              </w:rPr>
            </w:pPr>
          </w:p>
          <w:p w:rsidR="00BF23C6" w:rsidRPr="000355E9" w:rsidRDefault="00BF23C6" w:rsidP="00D201DE">
            <w:pPr>
              <w:rPr>
                <w:b/>
                <w:iCs/>
              </w:rPr>
            </w:pPr>
          </w:p>
          <w:p w:rsidR="00BF23C6" w:rsidRPr="000355E9" w:rsidRDefault="00BF23C6" w:rsidP="00D201DE">
            <w:pPr>
              <w:rPr>
                <w:b/>
                <w:i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3C6" w:rsidRPr="000355E9" w:rsidRDefault="00BF23C6" w:rsidP="00D201DE"/>
          <w:p w:rsidR="00BF23C6" w:rsidRPr="000355E9" w:rsidRDefault="00C15991" w:rsidP="00D201DE">
            <w:r>
              <w:t xml:space="preserve">Познакомить учащихся с русской культурой Костромского края первой половины 19 </w:t>
            </w:r>
            <w:bookmarkStart w:id="0" w:name="_GoBack"/>
            <w:r>
              <w:t>века.</w:t>
            </w:r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6" w:rsidRDefault="00BF23C6" w:rsidP="00D201DE">
            <w:pPr>
              <w:jc w:val="both"/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6" w:rsidRDefault="00BF23C6" w:rsidP="00D201DE">
            <w:r>
              <w:rPr>
                <w:bCs/>
              </w:rPr>
              <w:t>Костромской край и русская культура 1 половины 19 века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6" w:rsidRPr="000355E9" w:rsidRDefault="00BF23C6" w:rsidP="000A4D5C"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bCs/>
              </w:rPr>
              <w:t>Костромской край и русская культура 1 половины 19 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C6" w:rsidRPr="000355E9" w:rsidRDefault="00C15991" w:rsidP="00D201D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Рассказ,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6" w:rsidRPr="00420341" w:rsidRDefault="00BF23C6" w:rsidP="00D201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C6" w:rsidRPr="00420341" w:rsidRDefault="00BF23C6" w:rsidP="00D201DE">
            <w:pPr>
              <w:spacing w:line="276" w:lineRule="auto"/>
              <w:rPr>
                <w:lang w:eastAsia="en-US"/>
              </w:rPr>
            </w:pPr>
          </w:p>
        </w:tc>
      </w:tr>
      <w:tr w:rsidR="00BF23C6" w:rsidRPr="00420341" w:rsidTr="00C15991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3C6" w:rsidRPr="000355E9" w:rsidRDefault="00BF23C6" w:rsidP="00D201DE">
            <w:pPr>
              <w:rPr>
                <w:b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C6" w:rsidRPr="000355E9" w:rsidRDefault="00BF23C6" w:rsidP="00D201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6" w:rsidRDefault="00BF23C6" w:rsidP="00D201DE">
            <w:pPr>
              <w:jc w:val="both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6" w:rsidRDefault="00BF23C6" w:rsidP="00D201DE">
            <w:r>
              <w:rPr>
                <w:bCs/>
              </w:rPr>
              <w:t>А.С. Пушкин.</w:t>
            </w:r>
            <w:r>
              <w:t xml:space="preserve"> Костромские тропинки к Пушкину.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6" w:rsidRPr="000355E9" w:rsidRDefault="00BF23C6" w:rsidP="00D201DE">
            <w:r>
              <w:rPr>
                <w:color w:val="000000"/>
                <w:shd w:val="clear" w:color="auto" w:fill="FFFFFF"/>
              </w:rPr>
              <w:t xml:space="preserve">Близкие родственники поэта, </w:t>
            </w:r>
            <w:proofErr w:type="spellStart"/>
            <w:r>
              <w:rPr>
                <w:color w:val="000000"/>
                <w:shd w:val="clear" w:color="auto" w:fill="FFFFFF"/>
              </w:rPr>
              <w:t>живщие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 Костроме. Знакомство поэта с костромичом Ю.Н. Бартеневым. Ответ Пушкина на послание костромской поэтессы </w:t>
            </w:r>
            <w:proofErr w:type="spellStart"/>
            <w:r>
              <w:rPr>
                <w:color w:val="000000"/>
                <w:shd w:val="clear" w:color="auto" w:fill="FFFFFF"/>
              </w:rPr>
              <w:t>А.И.Готовцевой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</w:t>
            </w:r>
            <w:proofErr w:type="gramStart"/>
            <w:r>
              <w:rPr>
                <w:color w:val="000000"/>
                <w:shd w:val="clear" w:color="auto" w:fill="FFFFFF"/>
              </w:rPr>
              <w:t>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Пушкин, слава наших дней…».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C6" w:rsidRPr="000355E9" w:rsidRDefault="00C15991" w:rsidP="00D201D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Рассказ,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6" w:rsidRPr="00420341" w:rsidRDefault="00BF23C6" w:rsidP="00D201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C6" w:rsidRPr="00420341" w:rsidRDefault="00BF23C6" w:rsidP="00D201DE">
            <w:pPr>
              <w:spacing w:line="276" w:lineRule="auto"/>
              <w:rPr>
                <w:lang w:eastAsia="en-US"/>
              </w:rPr>
            </w:pPr>
          </w:p>
        </w:tc>
      </w:tr>
      <w:tr w:rsidR="00BF23C6" w:rsidRPr="00420341" w:rsidTr="00C15991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3C6" w:rsidRPr="000355E9" w:rsidRDefault="00BF23C6" w:rsidP="00D201DE">
            <w:pPr>
              <w:rPr>
                <w:b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3C6" w:rsidRPr="000355E9" w:rsidRDefault="00BF23C6" w:rsidP="00D201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6" w:rsidRDefault="00BF23C6" w:rsidP="00D201DE">
            <w:pPr>
              <w:jc w:val="both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6" w:rsidRDefault="00BF23C6" w:rsidP="00D201DE">
            <w:r>
              <w:rPr>
                <w:bCs/>
              </w:rPr>
              <w:t xml:space="preserve">А.И. </w:t>
            </w:r>
            <w:proofErr w:type="spellStart"/>
            <w:r>
              <w:rPr>
                <w:bCs/>
              </w:rPr>
              <w:t>Готовцева</w:t>
            </w:r>
            <w:proofErr w:type="spellEnd"/>
            <w:r>
              <w:rPr>
                <w:bCs/>
              </w:rPr>
              <w:t xml:space="preserve"> и Ю.В. </w:t>
            </w:r>
            <w:proofErr w:type="spellStart"/>
            <w:r>
              <w:rPr>
                <w:bCs/>
              </w:rPr>
              <w:t>Жадовская</w:t>
            </w:r>
            <w:proofErr w:type="spellEnd"/>
            <w:r>
              <w:rPr>
                <w:bCs/>
              </w:rPr>
              <w:t xml:space="preserve">. </w:t>
            </w:r>
            <w:r>
              <w:t xml:space="preserve">Отклики В.Г. Белинского на творчество Ю.В. </w:t>
            </w:r>
            <w:proofErr w:type="spellStart"/>
            <w:r>
              <w:t>Жадовской</w:t>
            </w:r>
            <w:proofErr w:type="spellEnd"/>
            <w: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6" w:rsidRPr="000355E9" w:rsidRDefault="00BF23C6" w:rsidP="00BF23C6">
            <w:r>
              <w:t xml:space="preserve">Жизнь и творчество о Ю.В. </w:t>
            </w:r>
            <w:proofErr w:type="spellStart"/>
            <w:r>
              <w:t>Жадовской</w:t>
            </w:r>
            <w:proofErr w:type="spellEnd"/>
            <w:r>
              <w:t xml:space="preserve"> и </w:t>
            </w:r>
            <w:proofErr w:type="spellStart"/>
            <w:r>
              <w:t>А.И.Готовцевой</w:t>
            </w:r>
            <w:proofErr w:type="spellEnd"/>
            <w:r>
              <w:t xml:space="preserve"> </w:t>
            </w:r>
            <w:r>
              <w:t xml:space="preserve">Отклики В.Г. Белинского на творчество Ю.В. </w:t>
            </w:r>
            <w:proofErr w:type="spellStart"/>
            <w:r>
              <w:t>Жадовской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C6" w:rsidRPr="000355E9" w:rsidRDefault="00C15991" w:rsidP="00D201DE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Рассказ,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6" w:rsidRPr="00420341" w:rsidRDefault="00BF23C6" w:rsidP="00D201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C6" w:rsidRPr="00420341" w:rsidRDefault="00BF23C6" w:rsidP="00D201DE">
            <w:pPr>
              <w:spacing w:line="276" w:lineRule="auto"/>
              <w:rPr>
                <w:lang w:eastAsia="en-US"/>
              </w:rPr>
            </w:pPr>
          </w:p>
        </w:tc>
      </w:tr>
      <w:tr w:rsidR="00C15991" w:rsidRPr="00420341" w:rsidTr="00C15991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D201DE">
            <w:pPr>
              <w:rPr>
                <w:b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91" w:rsidRPr="000355E9" w:rsidRDefault="00C15991" w:rsidP="00D201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pPr>
              <w:jc w:val="both"/>
            </w:pPr>
            <w: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pPr>
              <w:rPr>
                <w:i/>
              </w:rPr>
            </w:pPr>
            <w:r>
              <w:rPr>
                <w:bCs/>
              </w:rPr>
              <w:t>М.Ю. Лермонтов</w:t>
            </w:r>
            <w:r>
              <w:t>. Костромские родственники Лермонтова и  костромские корни его родословной по отцовской линии.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Pr="000355E9" w:rsidRDefault="00C15991" w:rsidP="00D201DE">
            <w:r>
              <w:t>Костромские родственники Лермонтова и  костромские корни его родословной по отцовской линии.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BA2F1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Рассказ,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</w:tr>
      <w:tr w:rsidR="00C15991" w:rsidRPr="00420341" w:rsidTr="00C15991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991" w:rsidRPr="000355E9" w:rsidRDefault="00C15991" w:rsidP="00D201DE">
            <w:pPr>
              <w:rPr>
                <w:b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991" w:rsidRPr="000355E9" w:rsidRDefault="00C15991" w:rsidP="00D201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pPr>
              <w:jc w:val="both"/>
            </w:pPr>
            <w: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pPr>
              <w:rPr>
                <w:noProof/>
              </w:rPr>
            </w:pPr>
            <w:r>
              <w:rPr>
                <w:bCs/>
              </w:rPr>
              <w:t>Н.В. Гоголь</w:t>
            </w:r>
            <w:r>
              <w:t>. Костромич Ф.В. Чижов - предприниматель-меценат, публицист, автор одной из первых биографий Гоголя.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Pr="000355E9" w:rsidRDefault="00C15991" w:rsidP="00D201DE">
            <w:r>
              <w:t>Костромич Ф.В. Чижов - предприниматель-меценат, публицист, автор одной из первых биографий Гоголя.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BA2F1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Рассказ,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</w:tr>
      <w:tr w:rsidR="00C15991" w:rsidRPr="00420341" w:rsidTr="00C15991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91" w:rsidRPr="000355E9" w:rsidRDefault="00C15991" w:rsidP="00D201DE">
            <w:pPr>
              <w:rPr>
                <w:b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1" w:rsidRPr="000355E9" w:rsidRDefault="00C15991" w:rsidP="00D201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1" w:rsidRDefault="00C15991" w:rsidP="00D201DE">
            <w:pPr>
              <w:jc w:val="both"/>
            </w:pPr>
            <w: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pPr>
              <w:rPr>
                <w:noProof/>
              </w:rPr>
            </w:pPr>
            <w:r>
              <w:rPr>
                <w:bCs/>
              </w:rPr>
              <w:t>А.И. Герцен.</w:t>
            </w:r>
            <w:r>
              <w:t xml:space="preserve"> Костромские связи и костромские поместья Герцена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Pr="000355E9" w:rsidRDefault="00C15991" w:rsidP="00D201DE">
            <w:r>
              <w:t>Костромские связи и костромские поместья Герцена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BA2F10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Рассказ,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</w:tr>
      <w:tr w:rsidR="00C15991" w:rsidRPr="00420341" w:rsidTr="00C15991">
        <w:trPr>
          <w:cantSplit/>
          <w:trHeight w:val="69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991" w:rsidRPr="000355E9" w:rsidRDefault="00C15991" w:rsidP="00D201DE">
            <w:pPr>
              <w:rPr>
                <w:b/>
              </w:rPr>
            </w:pPr>
          </w:p>
          <w:p w:rsidR="00C15991" w:rsidRPr="00D201DE" w:rsidRDefault="00C15991" w:rsidP="00D201DE">
            <w:pPr>
              <w:rPr>
                <w:b/>
              </w:rPr>
            </w:pPr>
            <w:r w:rsidRPr="00D201DE">
              <w:rPr>
                <w:b/>
                <w:bCs/>
              </w:rPr>
              <w:t>Костромской край и русская культура 2 половины 19 века (11 часов)</w:t>
            </w:r>
          </w:p>
          <w:p w:rsidR="00C15991" w:rsidRPr="00D201DE" w:rsidRDefault="00C15991" w:rsidP="00D201DE">
            <w:pPr>
              <w:rPr>
                <w:b/>
              </w:rPr>
            </w:pPr>
          </w:p>
          <w:p w:rsidR="00C15991" w:rsidRPr="00D201DE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</w:rPr>
            </w:pPr>
          </w:p>
          <w:p w:rsidR="00C15991" w:rsidRPr="000355E9" w:rsidRDefault="00C15991" w:rsidP="00D201DE">
            <w:pPr>
              <w:rPr>
                <w:b/>
              </w:rPr>
            </w:pPr>
          </w:p>
          <w:p w:rsidR="00C15991" w:rsidRPr="000355E9" w:rsidRDefault="00C15991" w:rsidP="00D201DE">
            <w:pPr>
              <w:rPr>
                <w:b/>
              </w:rPr>
            </w:pPr>
          </w:p>
          <w:p w:rsidR="00C15991" w:rsidRPr="000355E9" w:rsidRDefault="00C15991" w:rsidP="00D201DE">
            <w:pPr>
              <w:rPr>
                <w:b/>
              </w:rPr>
            </w:pPr>
          </w:p>
          <w:p w:rsidR="00C15991" w:rsidRPr="000355E9" w:rsidRDefault="00C15991" w:rsidP="00D201DE">
            <w:pPr>
              <w:rPr>
                <w:b/>
              </w:rPr>
            </w:pPr>
          </w:p>
          <w:p w:rsidR="00C15991" w:rsidRPr="000355E9" w:rsidRDefault="00C15991" w:rsidP="00D201DE">
            <w:pPr>
              <w:rPr>
                <w:b/>
              </w:rPr>
            </w:pPr>
          </w:p>
          <w:p w:rsidR="00C15991" w:rsidRPr="000355E9" w:rsidRDefault="00C15991" w:rsidP="00D201DE">
            <w:pPr>
              <w:rPr>
                <w:b/>
              </w:rPr>
            </w:pPr>
          </w:p>
          <w:p w:rsidR="00C15991" w:rsidRPr="000355E9" w:rsidRDefault="00C15991" w:rsidP="00D201DE">
            <w:pPr>
              <w:rPr>
                <w:b/>
              </w:rPr>
            </w:pPr>
          </w:p>
          <w:p w:rsidR="00C15991" w:rsidRPr="000355E9" w:rsidRDefault="00C15991" w:rsidP="00D201DE">
            <w:pPr>
              <w:rPr>
                <w:b/>
              </w:rPr>
            </w:pPr>
          </w:p>
          <w:p w:rsidR="00C15991" w:rsidRPr="000355E9" w:rsidRDefault="00C15991" w:rsidP="00D201DE">
            <w:pPr>
              <w:rPr>
                <w:b/>
              </w:rPr>
            </w:pPr>
          </w:p>
          <w:p w:rsidR="00C15991" w:rsidRPr="000355E9" w:rsidRDefault="00C15991" w:rsidP="00D201DE">
            <w:pPr>
              <w:rPr>
                <w:b/>
              </w:rPr>
            </w:pPr>
          </w:p>
          <w:p w:rsidR="00C15991" w:rsidRPr="000355E9" w:rsidRDefault="00C15991" w:rsidP="00D201DE">
            <w:pPr>
              <w:rPr>
                <w:b/>
              </w:rPr>
            </w:pPr>
          </w:p>
          <w:p w:rsidR="00C15991" w:rsidRPr="000355E9" w:rsidRDefault="00C15991" w:rsidP="00D201DE">
            <w:pPr>
              <w:rPr>
                <w:b/>
              </w:rPr>
            </w:pPr>
          </w:p>
          <w:p w:rsidR="00C15991" w:rsidRPr="000355E9" w:rsidRDefault="00C15991" w:rsidP="00D201DE">
            <w:pPr>
              <w:rPr>
                <w:b/>
              </w:rPr>
            </w:pPr>
          </w:p>
          <w:p w:rsidR="00C15991" w:rsidRPr="000355E9" w:rsidRDefault="00C15991" w:rsidP="00D201DE">
            <w:pPr>
              <w:rPr>
                <w:b/>
              </w:rPr>
            </w:pPr>
          </w:p>
          <w:p w:rsidR="00C15991" w:rsidRPr="000355E9" w:rsidRDefault="00C15991" w:rsidP="00D201DE">
            <w:pPr>
              <w:rPr>
                <w:b/>
              </w:rPr>
            </w:pPr>
          </w:p>
          <w:p w:rsidR="00C15991" w:rsidRPr="000355E9" w:rsidRDefault="00C15991" w:rsidP="00D201DE">
            <w:pPr>
              <w:rPr>
                <w:b/>
              </w:rPr>
            </w:pPr>
          </w:p>
          <w:p w:rsidR="00C15991" w:rsidRPr="000355E9" w:rsidRDefault="00C15991" w:rsidP="00D201DE">
            <w:pPr>
              <w:rPr>
                <w:b/>
              </w:rPr>
            </w:pPr>
          </w:p>
          <w:p w:rsidR="00C15991" w:rsidRPr="000355E9" w:rsidRDefault="00C15991" w:rsidP="00D201DE">
            <w:pPr>
              <w:rPr>
                <w:b/>
              </w:rPr>
            </w:pPr>
          </w:p>
          <w:p w:rsidR="00C15991" w:rsidRPr="000355E9" w:rsidRDefault="00C15991" w:rsidP="00D201DE">
            <w:pPr>
              <w:rPr>
                <w:b/>
              </w:rPr>
            </w:pPr>
          </w:p>
          <w:p w:rsidR="00C15991" w:rsidRPr="000355E9" w:rsidRDefault="00C15991" w:rsidP="00D201DE">
            <w:pPr>
              <w:rPr>
                <w:b/>
              </w:rPr>
            </w:pPr>
          </w:p>
          <w:p w:rsidR="00C15991" w:rsidRPr="000355E9" w:rsidRDefault="00C15991" w:rsidP="00D201DE">
            <w:pPr>
              <w:rPr>
                <w:b/>
              </w:rPr>
            </w:pPr>
          </w:p>
          <w:p w:rsidR="00C15991" w:rsidRPr="000355E9" w:rsidRDefault="00C15991" w:rsidP="00D201DE">
            <w:pPr>
              <w:rPr>
                <w:b/>
              </w:rPr>
            </w:pPr>
          </w:p>
          <w:p w:rsidR="00C15991" w:rsidRDefault="00C15991" w:rsidP="00D201DE">
            <w:pPr>
              <w:rPr>
                <w:b/>
                <w:bCs/>
                <w:lang w:eastAsia="en-US"/>
              </w:rPr>
            </w:pPr>
          </w:p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991" w:rsidRPr="000355E9" w:rsidRDefault="00C15991" w:rsidP="00D201DE">
            <w:pPr>
              <w:rPr>
                <w:bCs/>
                <w:lang w:eastAsia="en-US"/>
              </w:rPr>
            </w:pPr>
          </w:p>
          <w:p w:rsidR="00C15991" w:rsidRPr="000355E9" w:rsidRDefault="00C15991" w:rsidP="00D201DE">
            <w:pPr>
              <w:rPr>
                <w:bCs/>
                <w:lang w:eastAsia="en-US"/>
              </w:rPr>
            </w:pPr>
            <w:r>
              <w:t xml:space="preserve">Познакомить учащихся с русской культурой Костромского края </w:t>
            </w:r>
            <w:r>
              <w:t xml:space="preserve">второй </w:t>
            </w:r>
            <w:r>
              <w:t>половины 19 века.</w:t>
            </w:r>
          </w:p>
          <w:p w:rsidR="00C15991" w:rsidRPr="000355E9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Pr="000355E9" w:rsidRDefault="00C15991" w:rsidP="00D201DE">
            <w:pPr>
              <w:rPr>
                <w:bCs/>
                <w:lang w:eastAsia="en-US"/>
              </w:rPr>
            </w:pPr>
          </w:p>
          <w:p w:rsidR="00C15991" w:rsidRPr="000355E9" w:rsidRDefault="00C15991" w:rsidP="00D201DE">
            <w:pPr>
              <w:rPr>
                <w:bCs/>
                <w:lang w:eastAsia="en-US"/>
              </w:rPr>
            </w:pPr>
          </w:p>
          <w:p w:rsidR="00C15991" w:rsidRPr="000355E9" w:rsidRDefault="00C15991" w:rsidP="00D201DE">
            <w:pPr>
              <w:rPr>
                <w:bCs/>
                <w:lang w:eastAsia="en-US"/>
              </w:rPr>
            </w:pPr>
          </w:p>
          <w:p w:rsidR="00C15991" w:rsidRPr="000355E9" w:rsidRDefault="00C15991" w:rsidP="00D201DE">
            <w:pPr>
              <w:rPr>
                <w:bCs/>
                <w:lang w:eastAsia="en-US"/>
              </w:rPr>
            </w:pPr>
          </w:p>
          <w:p w:rsidR="00C15991" w:rsidRPr="000355E9" w:rsidRDefault="00C15991" w:rsidP="00D201DE">
            <w:pPr>
              <w:rPr>
                <w:bCs/>
                <w:lang w:eastAsia="en-US"/>
              </w:rPr>
            </w:pPr>
          </w:p>
          <w:p w:rsidR="00C15991" w:rsidRPr="000355E9" w:rsidRDefault="00C15991" w:rsidP="00D201DE">
            <w:pPr>
              <w:rPr>
                <w:bCs/>
                <w:lang w:eastAsia="en-US"/>
              </w:rPr>
            </w:pPr>
          </w:p>
          <w:p w:rsidR="00C15991" w:rsidRPr="000355E9" w:rsidRDefault="00C15991" w:rsidP="00D201DE">
            <w:pPr>
              <w:rPr>
                <w:bCs/>
                <w:lang w:eastAsia="en-US"/>
              </w:rPr>
            </w:pPr>
          </w:p>
          <w:p w:rsidR="00C15991" w:rsidRPr="000355E9" w:rsidRDefault="00C15991" w:rsidP="00D201DE">
            <w:pPr>
              <w:rPr>
                <w:bCs/>
                <w:lang w:eastAsia="en-US"/>
              </w:rPr>
            </w:pPr>
          </w:p>
          <w:p w:rsidR="00C15991" w:rsidRPr="000355E9" w:rsidRDefault="00C15991" w:rsidP="00D201DE">
            <w:pPr>
              <w:rPr>
                <w:bCs/>
                <w:lang w:eastAsia="en-US"/>
              </w:rPr>
            </w:pPr>
          </w:p>
          <w:p w:rsidR="00C15991" w:rsidRPr="000355E9" w:rsidRDefault="00C15991" w:rsidP="00D201DE">
            <w:pPr>
              <w:rPr>
                <w:bCs/>
                <w:lang w:eastAsia="en-US"/>
              </w:rPr>
            </w:pPr>
          </w:p>
          <w:p w:rsidR="00C15991" w:rsidRPr="000355E9" w:rsidRDefault="00C15991" w:rsidP="00D201DE">
            <w:pPr>
              <w:rPr>
                <w:bCs/>
                <w:lang w:eastAsia="en-US"/>
              </w:rPr>
            </w:pPr>
          </w:p>
          <w:p w:rsidR="00C15991" w:rsidRPr="000355E9" w:rsidRDefault="00C15991" w:rsidP="00D201DE">
            <w:pPr>
              <w:rPr>
                <w:bCs/>
                <w:lang w:eastAsia="en-US"/>
              </w:rPr>
            </w:pPr>
          </w:p>
          <w:p w:rsidR="00C15991" w:rsidRPr="000355E9" w:rsidRDefault="00C15991" w:rsidP="00D201DE">
            <w:pPr>
              <w:rPr>
                <w:bCs/>
                <w:lang w:eastAsia="en-US"/>
              </w:rPr>
            </w:pPr>
          </w:p>
          <w:p w:rsidR="00C15991" w:rsidRPr="000355E9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Default="00C15991" w:rsidP="00D201DE">
            <w:pPr>
              <w:rPr>
                <w:bCs/>
                <w:lang w:eastAsia="en-US"/>
              </w:rPr>
            </w:pPr>
          </w:p>
          <w:p w:rsidR="00C15991" w:rsidRPr="000355E9" w:rsidRDefault="00C15991" w:rsidP="00D201DE">
            <w:pPr>
              <w:rPr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pPr>
              <w:pStyle w:val="a3"/>
              <w:tabs>
                <w:tab w:val="right" w:pos="10205"/>
              </w:tabs>
            </w:pPr>
            <w:r>
              <w:t xml:space="preserve">Театральная и культурная жизнь Костромского края 2 половины 19 века. Русская критика 1960-х годов и ее национальное своеобразие. Общественный подъем 1870-х годов.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BF23C6">
            <w:pPr>
              <w:rPr>
                <w:b/>
                <w:bCs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Костромская классическая гимназия и ее выпускники – А.Ф. Писемский, С.В. Максимов, А.А. Потехин, Н.К. Михайловский и др. Театральная и культурная жизнь Костромы 2 половины 19 века. Русская критика 1960-х годов и ее национальное своеобразие. Связь Н.Н. Страхова с Костромским краем. В.А. Зайцев, костромич и сподвижник Д.И. Писарева, активный участник эпохи полемики. Общественный подъем 1870-х годов. Народничество. Н.К. Михайловский как один из ведущих идеологов и критиков народнического направления.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BA2F1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Рассказ,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</w:tr>
      <w:tr w:rsidR="00C15991" w:rsidRPr="00420341" w:rsidTr="00C15991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r>
              <w:rPr>
                <w:bCs/>
              </w:rPr>
              <w:t>А.Н. Островский.</w:t>
            </w:r>
            <w:r>
              <w:t xml:space="preserve"> Связь рода Островского с Костромой и Костромским краем. Приметы Костромы в «Грозе» (от пейзажа до действующих лиц).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D42A1F">
            <w:pPr>
              <w:rPr>
                <w:b/>
                <w:bCs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Общая характеристика художественного мира драматургии Островского. Связь рода Островского с Костромой и Костромским краем. Юношеские впечатления от поездок в Кострому и </w:t>
            </w:r>
            <w:proofErr w:type="spellStart"/>
            <w:r>
              <w:rPr>
                <w:color w:val="000000"/>
                <w:shd w:val="clear" w:color="auto" w:fill="FFFFFF"/>
              </w:rPr>
              <w:t>Щелыково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(«Дневник» молодого Островского)</w:t>
            </w:r>
            <w:proofErr w:type="gramStart"/>
            <w:r>
              <w:rPr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Участие драматурга в «литературной экспедиции». </w:t>
            </w:r>
            <w:proofErr w:type="spellStart"/>
            <w:r>
              <w:rPr>
                <w:color w:val="000000"/>
                <w:shd w:val="clear" w:color="auto" w:fill="FFFFFF"/>
              </w:rPr>
              <w:t>С.В.Максимов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о влиянии «экспедиции на замысел «Грозы». Приметы Костромы в «Грозе» (от пейзажа до действующих лиц). Версия о деле костромских купцов Клыковых как источнике сюжета Грозы» и ее несостоятельность.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BA2F1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Рассказ,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</w:tr>
      <w:tr w:rsidR="00C15991" w:rsidRPr="00420341" w:rsidTr="00C15991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42A1F">
            <w:pPr>
              <w:pStyle w:val="a3"/>
              <w:tabs>
                <w:tab w:val="right" w:pos="10205"/>
              </w:tabs>
            </w:pPr>
            <w:r>
              <w:t xml:space="preserve">Костромские фольклорные истоки «Весенней сказки» Островского «Снегурочка». </w:t>
            </w:r>
            <w:proofErr w:type="gramStart"/>
            <w:r>
              <w:t>О</w:t>
            </w:r>
            <w:proofErr w:type="gramEnd"/>
            <w:r>
              <w:t xml:space="preserve">стровский на сцене Костромского драматического театра. Литературный музей Островского в </w:t>
            </w:r>
            <w:proofErr w:type="spellStart"/>
            <w:r>
              <w:t>Щелыкове</w:t>
            </w:r>
            <w:proofErr w:type="spellEnd"/>
            <w: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Default="00C15991" w:rsidP="00D201DE">
            <w:r>
              <w:t>Костромские фольклорные истоки «Весенней сказки» Островского «Снегурочка».</w:t>
            </w:r>
            <w:r>
              <w:t xml:space="preserve"> </w:t>
            </w:r>
            <w:r>
              <w:t xml:space="preserve">Островский на сцене Костромского драматического театра. Литературный музей Островского в </w:t>
            </w:r>
            <w:proofErr w:type="spellStart"/>
            <w:r>
              <w:t>Щелыкове</w:t>
            </w:r>
            <w:proofErr w:type="spellEnd"/>
            <w:r>
              <w:t>.</w:t>
            </w:r>
          </w:p>
          <w:p w:rsidR="00C15991" w:rsidRDefault="00C15991" w:rsidP="00D201DE"/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BA2F10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Рассказ,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</w:tr>
      <w:tr w:rsidR="00C15991" w:rsidRPr="00420341" w:rsidTr="00C15991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proofErr w:type="spellStart"/>
            <w:r>
              <w:rPr>
                <w:bCs/>
              </w:rPr>
              <w:t>А.А.Потехин</w:t>
            </w:r>
            <w:proofErr w:type="spellEnd"/>
            <w:r>
              <w:t>. Очерк жизненного и творческого пути. Общая характеристика очерков, повестей и романов писателя, связи их сюжетов, тем и характеров с Костромским краем.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Потехин и Писемский в Костроме. Организация любительских спектаклей. Потехин и Островский. Крестьянская народно-христианская основа драм Потехина «Суд людской – не божий»(1854) и «Чужое добро впрок не идет» (1855). Обличительная направленность драмы «Мишура» (1858) – произведения «замечательного по своей силе» (Н.А. Добролюбов). Общая характеристика очерков, повестей и романов писателя, связи их сюжетов, тем и характеров с Костромским краем.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BA2F1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Рассказ,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</w:tr>
      <w:tr w:rsidR="00C15991" w:rsidRPr="00420341" w:rsidTr="00C15991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r>
              <w:rPr>
                <w:bCs/>
              </w:rPr>
              <w:t>С.В. Максимов</w:t>
            </w:r>
            <w:r>
              <w:t>. Очерк жизненного и творческого пути писателя-костромича. Реалии жизни костромского крестьянства в книге «Лесная глушь</w:t>
            </w:r>
            <w:proofErr w:type="gramStart"/>
            <w:r>
              <w:t xml:space="preserve">».. </w:t>
            </w:r>
            <w:proofErr w:type="gramEnd"/>
            <w:r>
              <w:t>Своеобразие художественного языка.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D42A1F">
            <w:pPr>
              <w:pStyle w:val="p2"/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«Лесная глушь». Реалии жизни костромского крестьянства в книге. Отходничество и его влияние на весь строй крестьянского быта, на особенности народных характеров. Талантливость народа, поэзия крестьянских праздников. Своеобразие художественного языка.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BA2F1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Рассказ,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</w:tr>
      <w:tr w:rsidR="00C15991" w:rsidRPr="00420341" w:rsidTr="00C15991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pPr>
              <w:pStyle w:val="a3"/>
              <w:tabs>
                <w:tab w:val="right" w:pos="10205"/>
              </w:tabs>
            </w:pPr>
            <w:r>
              <w:rPr>
                <w:bCs/>
              </w:rPr>
              <w:t>А.Ф. Писемский.</w:t>
            </w:r>
            <w:r>
              <w:t xml:space="preserve"> Очерк жизни и творчества писателя-костромича. Драма «Горькая судьбина» и роман «Тысяча душ» как итог «костромского» периода творчества Писемского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Default="00C15991" w:rsidP="00D42A1F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Горькая судьбина» - одна из лучших пьес русской драматургии, посвященной крестьянской жизни. Точность социальных характеристик. Верная передача душевных состояний героев.</w:t>
            </w:r>
          </w:p>
          <w:p w:rsidR="00C15991" w:rsidRDefault="00C15991" w:rsidP="00D42A1F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«Тысяча душ». Обширная картина русской провинциальной жизни </w:t>
            </w:r>
            <w:proofErr w:type="spellStart"/>
            <w:r>
              <w:rPr>
                <w:color w:val="000000"/>
              </w:rPr>
              <w:t>предреформенной</w:t>
            </w:r>
            <w:proofErr w:type="spellEnd"/>
            <w:r>
              <w:rPr>
                <w:color w:val="000000"/>
              </w:rPr>
              <w:t xml:space="preserve"> поры, изображение уездной и губернской администрации. Отражение в романе конкретных событий и фактов из костромской жизни писателя.</w:t>
            </w:r>
          </w:p>
          <w:p w:rsidR="00C15991" w:rsidRPr="000355E9" w:rsidRDefault="00C15991" w:rsidP="00D42A1F">
            <w:pPr>
              <w:pStyle w:val="p2"/>
              <w:shd w:val="clear" w:color="auto" w:fill="FFFFFF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BA2F10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Рассказ,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</w:tr>
      <w:tr w:rsidR="00C15991" w:rsidRPr="00420341" w:rsidTr="00C15991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pPr>
              <w:pStyle w:val="a3"/>
              <w:tabs>
                <w:tab w:val="right" w:pos="10205"/>
              </w:tabs>
            </w:pPr>
            <w:r>
              <w:t xml:space="preserve">Костромская основа поэмы  «Кому на Руси жить хорошо». Мотивы дороги, странничества, правдоискательства в творчестве поэта.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D201DE">
            <w:r>
              <w:t xml:space="preserve">Костромская основа поэмы  «Кому на Руси жить хорошо». Мотивы дороги, странничества, правдоискательства в творчестве поэта.  </w:t>
            </w:r>
            <w:r>
              <w:rPr>
                <w:color w:val="000000"/>
                <w:shd w:val="clear" w:color="auto" w:fill="FFFFFF"/>
              </w:rPr>
              <w:t>Излюбленный сюжетный мотив некрасовских произведений о народе – дорога, странничество, правдоискательство.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BA2F1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Рассказ,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</w:tr>
      <w:tr w:rsidR="00C15991" w:rsidRPr="00420341" w:rsidTr="00C15991">
        <w:trPr>
          <w:cantSplit/>
          <w:trHeight w:val="4299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r>
              <w:t xml:space="preserve">14.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pPr>
              <w:pStyle w:val="a3"/>
              <w:tabs>
                <w:tab w:val="right" w:pos="10205"/>
              </w:tabs>
            </w:pPr>
            <w:r>
              <w:t xml:space="preserve">Народные, </w:t>
            </w:r>
            <w:proofErr w:type="spellStart"/>
            <w:r>
              <w:t>ярославско</w:t>
            </w:r>
            <w:proofErr w:type="spellEnd"/>
            <w:r>
              <w:t>-костромские истоки поэтического мироощущения Некрасова. Костромская основа многих стихов и поэм Некрасова: «Огородник», «Деревенские новости», «Крестьянские дети», «Коробейники», «Горе старого Наума»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Default="00C15991" w:rsidP="00D201D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Костромская основа многих стихов и поэм Некрасова: «Огородник», «Деревенские новости», «Крестьянские дети», «Кор</w:t>
            </w:r>
            <w:r>
              <w:rPr>
                <w:color w:val="000000"/>
                <w:shd w:val="clear" w:color="auto" w:fill="FFFFFF"/>
              </w:rPr>
              <w:t xml:space="preserve">обейники», «Горе старого Наума». </w:t>
            </w:r>
            <w:r>
              <w:rPr>
                <w:color w:val="000000"/>
                <w:shd w:val="clear" w:color="auto" w:fill="FFFFFF"/>
              </w:rPr>
              <w:t>Особый тип крестьян в лирике и поэмах Некрасова</w:t>
            </w:r>
            <w:r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Связь поэтических открытий Некрасова с характерными обстоятельствами жизни и быта костромских и ярославских крестьян.</w:t>
            </w:r>
          </w:p>
          <w:p w:rsidR="00C15991" w:rsidRDefault="00C15991" w:rsidP="00D201DE">
            <w:pPr>
              <w:rPr>
                <w:color w:val="000000"/>
                <w:shd w:val="clear" w:color="auto" w:fill="FFFFFF"/>
              </w:rPr>
            </w:pPr>
          </w:p>
          <w:p w:rsidR="00C15991" w:rsidRDefault="00C15991" w:rsidP="00D201DE">
            <w:pPr>
              <w:rPr>
                <w:color w:val="000000"/>
                <w:shd w:val="clear" w:color="auto" w:fill="FFFFFF"/>
              </w:rPr>
            </w:pPr>
          </w:p>
          <w:p w:rsidR="00C15991" w:rsidRDefault="00C15991" w:rsidP="00D201DE">
            <w:pPr>
              <w:rPr>
                <w:color w:val="000000"/>
                <w:shd w:val="clear" w:color="auto" w:fill="FFFFFF"/>
              </w:rPr>
            </w:pPr>
          </w:p>
          <w:p w:rsidR="00C15991" w:rsidRDefault="00C15991" w:rsidP="00D201DE">
            <w:pPr>
              <w:rPr>
                <w:color w:val="000000"/>
                <w:shd w:val="clear" w:color="auto" w:fill="FFFFFF"/>
              </w:rPr>
            </w:pPr>
          </w:p>
          <w:p w:rsidR="00C15991" w:rsidRDefault="00C15991" w:rsidP="00D201DE">
            <w:pPr>
              <w:rPr>
                <w:color w:val="000000"/>
                <w:shd w:val="clear" w:color="auto" w:fill="FFFFFF"/>
              </w:rPr>
            </w:pPr>
          </w:p>
          <w:p w:rsidR="00C15991" w:rsidRPr="000355E9" w:rsidRDefault="00C15991" w:rsidP="00D201D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BA2F1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Рассказ,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</w:tr>
      <w:tr w:rsidR="00C15991" w:rsidRPr="00420341" w:rsidTr="00C15991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r>
              <w:rPr>
                <w:bCs/>
              </w:rPr>
              <w:t>Ф.М. Достоевский.</w:t>
            </w:r>
            <w:r>
              <w:t xml:space="preserve"> Костромские связи писателя. Отражение костромских реалий в «Дядюшкином сне», «Дневнике писателя» и других произведениях писателя.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D201DE">
            <w:pPr>
              <w:rPr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Костромские связи писателя через его крестную мать Прасковью Тимофеевну Козловскую. Отражение костромских реалий в «Дядюшкином сне», «Дневнике писателя» и др. произведениях писателя.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BA2F10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Рассказ,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</w:tr>
      <w:tr w:rsidR="00C15991" w:rsidRPr="00420341" w:rsidTr="00C15991">
        <w:trPr>
          <w:cantSplit/>
          <w:trHeight w:val="690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r>
              <w:t xml:space="preserve">Н.С. Лесков.  Документальная костромская основа рассказа «Однодум». Характерный тип костромского мужика с «чудинкой» - гордого, независимого, правдолюбивого, лишенного малейших признаков раболепства </w:t>
            </w:r>
            <w:proofErr w:type="gramStart"/>
            <w:r>
              <w:t>перед</w:t>
            </w:r>
            <w:proofErr w:type="gramEnd"/>
            <w:r>
              <w:t xml:space="preserve"> сильными мира всего.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D201DE">
            <w:pPr>
              <w:rPr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 xml:space="preserve">окументальная костромская основа рассказа. Знакомство Лескова с предпринимателем и культурным деятелем, </w:t>
            </w:r>
            <w:proofErr w:type="spellStart"/>
            <w:r>
              <w:rPr>
                <w:color w:val="000000"/>
                <w:shd w:val="clear" w:color="auto" w:fill="FFFFFF"/>
              </w:rPr>
              <w:t>солигаличанином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В.А. </w:t>
            </w:r>
            <w:proofErr w:type="spellStart"/>
            <w:r>
              <w:rPr>
                <w:color w:val="000000"/>
                <w:shd w:val="clear" w:color="auto" w:fill="FFFFFF"/>
              </w:rPr>
              <w:t>Кокоревым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рассказ которого о </w:t>
            </w:r>
            <w:proofErr w:type="spellStart"/>
            <w:r>
              <w:rPr>
                <w:color w:val="000000"/>
                <w:shd w:val="clear" w:color="auto" w:fill="FFFFFF"/>
              </w:rPr>
              <w:t>солигаличском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квартальном А.А. Рыжове определил сюжет «Однодума». Знакомство и дружеские связи Лескова с А.Ф. Писемским. Главный герой «Однодума» как характерный тип костромского мужика с «чудинкой» - гордого, независимого, правдолюбивого, лишенного малейших признаков раболепства </w:t>
            </w:r>
            <w:proofErr w:type="gramStart"/>
            <w:r>
              <w:rPr>
                <w:color w:val="000000"/>
                <w:shd w:val="clear" w:color="auto" w:fill="FFFFFF"/>
              </w:rPr>
              <w:t>перед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сильными мира всего.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BA2F1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Рассказ,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</w:tr>
      <w:tr w:rsidR="00C15991" w:rsidRPr="00420341" w:rsidTr="00C15991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D201DE">
            <w:pPr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Default="00C15991" w:rsidP="00D201DE">
            <w:r>
              <w:t>Костромские связи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Л.Н. Толстого</w:t>
            </w:r>
            <w:r>
              <w:t xml:space="preserve"> П.Ф. Бирюков как один из преданных учеников и первых глубоких биографов Толстого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Default="00C15991" w:rsidP="00BF23C6">
            <w:pPr>
              <w:pStyle w:val="p2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Костромские связи писателя. П.Ф. Бирюков как один из преданных учеников и первых глубоких биографов Толстого. Духовные искания в годы юности (по биографии, составленной костромичом П.Ф. Бирюковым)</w:t>
            </w:r>
          </w:p>
          <w:p w:rsidR="00C15991" w:rsidRPr="000355E9" w:rsidRDefault="00C15991" w:rsidP="00D201D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91" w:rsidRPr="000355E9" w:rsidRDefault="00C15991" w:rsidP="00BA2F1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Рассказ,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1" w:rsidRPr="00420341" w:rsidRDefault="00C15991" w:rsidP="00D201DE">
            <w:pPr>
              <w:spacing w:line="276" w:lineRule="auto"/>
              <w:rPr>
                <w:lang w:eastAsia="en-US"/>
              </w:rPr>
            </w:pPr>
          </w:p>
        </w:tc>
      </w:tr>
    </w:tbl>
    <w:p w:rsidR="003A7C0F" w:rsidRDefault="003A7C0F" w:rsidP="00D201DE"/>
    <w:sectPr w:rsidR="003A7C0F" w:rsidSect="005510B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DE"/>
    <w:rsid w:val="000A4D5C"/>
    <w:rsid w:val="003A7C0F"/>
    <w:rsid w:val="00BF23C6"/>
    <w:rsid w:val="00C15991"/>
    <w:rsid w:val="00D201DE"/>
    <w:rsid w:val="00D4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201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D201DE"/>
    <w:pPr>
      <w:spacing w:after="120"/>
    </w:pPr>
  </w:style>
  <w:style w:type="character" w:customStyle="1" w:styleId="a4">
    <w:name w:val="Основной текст Знак"/>
    <w:basedOn w:val="a0"/>
    <w:link w:val="a3"/>
    <w:rsid w:val="00D201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D5C"/>
  </w:style>
  <w:style w:type="paragraph" w:customStyle="1" w:styleId="p2">
    <w:name w:val="p2"/>
    <w:basedOn w:val="a"/>
    <w:rsid w:val="00BF23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201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D201DE"/>
    <w:pPr>
      <w:spacing w:after="120"/>
    </w:pPr>
  </w:style>
  <w:style w:type="character" w:customStyle="1" w:styleId="a4">
    <w:name w:val="Основной текст Знак"/>
    <w:basedOn w:val="a0"/>
    <w:link w:val="a3"/>
    <w:rsid w:val="00D201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D5C"/>
  </w:style>
  <w:style w:type="paragraph" w:customStyle="1" w:styleId="p2">
    <w:name w:val="p2"/>
    <w:basedOn w:val="a"/>
    <w:rsid w:val="00BF23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2015-10-16T13:18:00Z</dcterms:created>
  <dcterms:modified xsi:type="dcterms:W3CDTF">2015-10-17T14:23:00Z</dcterms:modified>
</cp:coreProperties>
</file>